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C37F5" w14:textId="2B9EB7BB" w:rsidR="00543003" w:rsidRDefault="004B36C3" w:rsidP="00F0784D">
      <w:pPr>
        <w:tabs>
          <w:tab w:val="left" w:pos="-720"/>
        </w:tabs>
        <w:suppressAutoHyphens/>
        <w:rPr>
          <w:rFonts w:ascii="Times New Roman" w:hAnsi="Times New Roman"/>
          <w:spacing w:val="-2"/>
          <w:sz w:val="23"/>
          <w:lang w:val="en-GB" w:eastAsia="zh-HK"/>
        </w:rPr>
      </w:pPr>
      <w:bookmarkStart w:id="0" w:name="_GoBack"/>
      <w:bookmarkEnd w:id="0"/>
      <w:r>
        <w:rPr>
          <w:rFonts w:ascii="Times New Roman" w:hAnsi="Times New Roman"/>
          <w:b/>
          <w:spacing w:val="-2"/>
          <w:sz w:val="23"/>
          <w:lang w:val="en-GB"/>
        </w:rPr>
        <w:t>APPENDIX 11.1</w:t>
      </w:r>
      <w:r>
        <w:rPr>
          <w:rFonts w:ascii="Times New Roman" w:hAnsi="Times New Roman"/>
          <w:b/>
          <w:spacing w:val="-2"/>
          <w:sz w:val="23"/>
          <w:lang w:val="en-GB"/>
        </w:rPr>
        <w:tab/>
      </w:r>
      <w:r w:rsidR="00190075">
        <w:rPr>
          <w:rFonts w:ascii="Times New Roman" w:hAnsi="Times New Roman" w:hint="eastAsia"/>
          <w:b/>
          <w:spacing w:val="-2"/>
          <w:sz w:val="23"/>
          <w:lang w:val="en-GB" w:eastAsia="zh-HK"/>
        </w:rPr>
        <w:t>SPECIMEN</w:t>
      </w:r>
      <w:r w:rsidR="00543003">
        <w:rPr>
          <w:rFonts w:ascii="Times New Roman" w:hAnsi="Times New Roman"/>
          <w:b/>
          <w:spacing w:val="-2"/>
          <w:sz w:val="23"/>
          <w:lang w:val="en-GB"/>
        </w:rPr>
        <w:t xml:space="preserve"> LETTER OF COMPLETION</w:t>
      </w:r>
      <w:r w:rsidR="00190075">
        <w:rPr>
          <w:rFonts w:ascii="Times New Roman" w:hAnsi="Times New Roman" w:hint="eastAsia"/>
          <w:b/>
          <w:spacing w:val="-2"/>
          <w:sz w:val="23"/>
          <w:lang w:val="en-GB" w:eastAsia="zh-HK"/>
        </w:rPr>
        <w:t xml:space="preserve"> (GCE FORM)</w:t>
      </w:r>
    </w:p>
    <w:p w14:paraId="3F9BB308" w14:textId="77777777" w:rsidR="00543003" w:rsidRDefault="00543003">
      <w:pPr>
        <w:tabs>
          <w:tab w:val="left" w:pos="-720"/>
        </w:tabs>
        <w:suppressAutoHyphens/>
        <w:jc w:val="both"/>
        <w:rPr>
          <w:rFonts w:ascii="Times" w:hAnsi="Times"/>
          <w:spacing w:val="-2"/>
          <w:sz w:val="22"/>
          <w:lang w:val="en-GB"/>
        </w:rPr>
      </w:pPr>
    </w:p>
    <w:p w14:paraId="53300BA7" w14:textId="77777777" w:rsidR="00543003" w:rsidRDefault="00543003">
      <w:pPr>
        <w:tabs>
          <w:tab w:val="left" w:pos="-720"/>
        </w:tabs>
        <w:suppressAutoHyphens/>
        <w:jc w:val="both"/>
        <w:rPr>
          <w:rFonts w:ascii="Times" w:hAnsi="Times"/>
          <w:spacing w:val="-2"/>
          <w:sz w:val="22"/>
          <w:lang w:val="en-GB"/>
        </w:rPr>
      </w:pPr>
    </w:p>
    <w:p w14:paraId="753BE606" w14:textId="77777777" w:rsidR="00543003" w:rsidRDefault="00543003">
      <w:pPr>
        <w:tabs>
          <w:tab w:val="left" w:pos="-720"/>
        </w:tabs>
        <w:suppressAutoHyphens/>
        <w:jc w:val="both"/>
        <w:rPr>
          <w:rFonts w:ascii="Times" w:hAnsi="Times"/>
          <w:spacing w:val="-2"/>
          <w:sz w:val="22"/>
          <w:lang w:val="en-GB"/>
        </w:rPr>
      </w:pPr>
    </w:p>
    <w:p w14:paraId="15F464A6" w14:textId="77777777" w:rsidR="00543003" w:rsidRDefault="00543003">
      <w:pPr>
        <w:tabs>
          <w:tab w:val="left" w:pos="-720"/>
        </w:tabs>
        <w:suppressAutoHyphens/>
        <w:jc w:val="both"/>
        <w:rPr>
          <w:rFonts w:ascii="Times" w:hAnsi="Times"/>
          <w:spacing w:val="-2"/>
          <w:sz w:val="22"/>
          <w:lang w:val="en-GB"/>
        </w:rPr>
      </w:pPr>
    </w:p>
    <w:p w14:paraId="5BC60081" w14:textId="77777777" w:rsidR="00543003" w:rsidRDefault="00543003">
      <w:pPr>
        <w:tabs>
          <w:tab w:val="left" w:pos="-720"/>
        </w:tabs>
        <w:suppressAutoHyphens/>
        <w:jc w:val="both"/>
        <w:rPr>
          <w:rFonts w:ascii="Times" w:hAnsi="Times"/>
          <w:spacing w:val="-2"/>
          <w:sz w:val="22"/>
          <w:lang w:val="en-GB"/>
        </w:rPr>
      </w:pPr>
    </w:p>
    <w:p w14:paraId="560E4AA6" w14:textId="77777777" w:rsidR="00543003" w:rsidRDefault="00543003">
      <w:pPr>
        <w:tabs>
          <w:tab w:val="left" w:pos="-720"/>
        </w:tabs>
        <w:suppressAutoHyphens/>
        <w:jc w:val="both"/>
        <w:rPr>
          <w:rFonts w:ascii="Times" w:hAnsi="Times"/>
          <w:spacing w:val="-2"/>
          <w:sz w:val="22"/>
          <w:lang w:val="en-GB"/>
        </w:rPr>
      </w:pPr>
    </w:p>
    <w:p w14:paraId="7D52B0D2" w14:textId="77777777" w:rsidR="00543003" w:rsidRDefault="00543003">
      <w:pPr>
        <w:tabs>
          <w:tab w:val="right" w:pos="9026"/>
        </w:tabs>
        <w:suppressAutoHyphens/>
        <w:jc w:val="both"/>
        <w:rPr>
          <w:rFonts w:ascii="Times" w:hAnsi="Times"/>
          <w:spacing w:val="-2"/>
          <w:sz w:val="22"/>
          <w:lang w:val="en-GB"/>
        </w:rPr>
      </w:pPr>
      <w:r>
        <w:rPr>
          <w:rFonts w:ascii="Times" w:hAnsi="Times"/>
          <w:spacing w:val="-2"/>
          <w:sz w:val="22"/>
          <w:lang w:val="en-GB"/>
        </w:rPr>
        <w:tab/>
        <w:t>Date</w:t>
      </w:r>
    </w:p>
    <w:p w14:paraId="6856656B" w14:textId="77777777" w:rsidR="00543003" w:rsidRDefault="00543003">
      <w:pPr>
        <w:tabs>
          <w:tab w:val="left" w:pos="-720"/>
        </w:tabs>
        <w:suppressAutoHyphens/>
        <w:jc w:val="both"/>
        <w:rPr>
          <w:rFonts w:ascii="Times" w:hAnsi="Times"/>
          <w:spacing w:val="-2"/>
          <w:sz w:val="22"/>
          <w:lang w:val="en-GB"/>
        </w:rPr>
      </w:pPr>
    </w:p>
    <w:p w14:paraId="557DA0E6" w14:textId="77777777" w:rsidR="00543003" w:rsidRDefault="00543003">
      <w:pPr>
        <w:tabs>
          <w:tab w:val="left" w:pos="-720"/>
        </w:tabs>
        <w:suppressAutoHyphens/>
        <w:jc w:val="both"/>
        <w:rPr>
          <w:rFonts w:ascii="Times" w:hAnsi="Times"/>
          <w:spacing w:val="-2"/>
          <w:sz w:val="22"/>
          <w:lang w:val="en-GB"/>
        </w:rPr>
      </w:pPr>
      <w:r>
        <w:rPr>
          <w:rFonts w:ascii="Times" w:hAnsi="Times"/>
          <w:spacing w:val="-2"/>
          <w:sz w:val="22"/>
          <w:lang w:val="en-GB"/>
        </w:rPr>
        <w:t>Dear Sir</w:t>
      </w:r>
      <w:r w:rsidR="00546460">
        <w:rPr>
          <w:rFonts w:ascii="Times" w:hAnsi="Times" w:hint="eastAsia"/>
          <w:spacing w:val="-2"/>
          <w:sz w:val="22"/>
          <w:lang w:val="en-GB" w:eastAsia="zh-HK"/>
        </w:rPr>
        <w:t>/Madam</w:t>
      </w:r>
      <w:r>
        <w:rPr>
          <w:rFonts w:ascii="Times" w:hAnsi="Times"/>
          <w:spacing w:val="-2"/>
          <w:sz w:val="22"/>
          <w:lang w:val="en-GB"/>
        </w:rPr>
        <w:t>,</w:t>
      </w:r>
    </w:p>
    <w:p w14:paraId="4F926807" w14:textId="77777777" w:rsidR="00543003" w:rsidRDefault="00543003">
      <w:pPr>
        <w:tabs>
          <w:tab w:val="left" w:pos="-720"/>
        </w:tabs>
        <w:suppressAutoHyphens/>
        <w:jc w:val="both"/>
        <w:rPr>
          <w:rFonts w:ascii="Times" w:hAnsi="Times"/>
          <w:spacing w:val="-2"/>
          <w:sz w:val="22"/>
          <w:lang w:val="en-GB"/>
        </w:rPr>
      </w:pPr>
    </w:p>
    <w:p w14:paraId="3EADB188" w14:textId="77777777" w:rsidR="00543003" w:rsidRDefault="00543003">
      <w:pPr>
        <w:tabs>
          <w:tab w:val="left" w:pos="-720"/>
        </w:tabs>
        <w:suppressAutoHyphens/>
        <w:jc w:val="both"/>
        <w:rPr>
          <w:rFonts w:ascii="Times" w:hAnsi="Times"/>
          <w:spacing w:val="-2"/>
          <w:sz w:val="22"/>
          <w:lang w:val="en-GB"/>
        </w:rPr>
      </w:pPr>
    </w:p>
    <w:p w14:paraId="288071D8" w14:textId="02FB3FE1" w:rsidR="00543003" w:rsidRDefault="00543003">
      <w:pPr>
        <w:tabs>
          <w:tab w:val="center" w:pos="4513"/>
        </w:tabs>
        <w:suppressAutoHyphens/>
        <w:jc w:val="both"/>
        <w:rPr>
          <w:rFonts w:ascii="Times" w:hAnsi="Times"/>
          <w:spacing w:val="-2"/>
          <w:sz w:val="22"/>
          <w:lang w:val="en-GB"/>
        </w:rPr>
      </w:pPr>
      <w:r>
        <w:rPr>
          <w:rFonts w:ascii="Times" w:hAnsi="Times"/>
          <w:spacing w:val="-2"/>
          <w:sz w:val="22"/>
          <w:lang w:val="en-GB"/>
        </w:rPr>
        <w:tab/>
        <w:t xml:space="preserve">Consultancy Agreement No. </w:t>
      </w:r>
      <w:r w:rsidR="00125557">
        <w:rPr>
          <w:rFonts w:ascii="Times" w:hAnsi="Times" w:hint="eastAsia"/>
          <w:spacing w:val="-2"/>
          <w:sz w:val="22"/>
          <w:lang w:val="en-GB" w:eastAsia="zh-HK"/>
        </w:rPr>
        <w:t>[Insert Agreement No.]</w:t>
      </w:r>
      <w:r>
        <w:rPr>
          <w:rFonts w:ascii="Times" w:hAnsi="Times"/>
          <w:spacing w:val="-2"/>
          <w:sz w:val="22"/>
          <w:lang w:val="en-GB"/>
        </w:rPr>
        <w:t xml:space="preserve"> </w:t>
      </w:r>
    </w:p>
    <w:p w14:paraId="629C313A" w14:textId="7BCE3E07" w:rsidR="00543003" w:rsidRDefault="00543003">
      <w:pPr>
        <w:tabs>
          <w:tab w:val="center" w:pos="4513"/>
        </w:tabs>
        <w:suppressAutoHyphens/>
        <w:jc w:val="both"/>
        <w:rPr>
          <w:rFonts w:ascii="Times" w:hAnsi="Times"/>
          <w:spacing w:val="-2"/>
          <w:sz w:val="22"/>
          <w:lang w:val="en-GB"/>
        </w:rPr>
      </w:pPr>
      <w:r>
        <w:rPr>
          <w:rFonts w:ascii="Times" w:hAnsi="Times"/>
          <w:spacing w:val="-2"/>
          <w:sz w:val="22"/>
          <w:lang w:val="en-GB"/>
        </w:rPr>
        <w:tab/>
      </w:r>
      <w:r w:rsidR="00125557">
        <w:rPr>
          <w:rFonts w:ascii="Times" w:hAnsi="Times" w:hint="eastAsia"/>
          <w:spacing w:val="-2"/>
          <w:sz w:val="22"/>
          <w:lang w:val="en-GB" w:eastAsia="zh-HK"/>
        </w:rPr>
        <w:t xml:space="preserve">[Insert Agreement </w:t>
      </w:r>
      <w:r w:rsidRPr="00F0784D">
        <w:rPr>
          <w:rFonts w:ascii="Times" w:hAnsi="Times"/>
          <w:spacing w:val="-2"/>
          <w:sz w:val="22"/>
          <w:lang w:val="en-GB"/>
        </w:rPr>
        <w:t>Title</w:t>
      </w:r>
      <w:r w:rsidR="00125557" w:rsidRPr="00EA3490">
        <w:rPr>
          <w:rFonts w:ascii="Times" w:hAnsi="Times" w:hint="eastAsia"/>
          <w:spacing w:val="-2"/>
          <w:sz w:val="22"/>
          <w:lang w:val="en-GB" w:eastAsia="zh-HK"/>
        </w:rPr>
        <w:t>]</w:t>
      </w:r>
    </w:p>
    <w:p w14:paraId="1D195C08" w14:textId="77777777" w:rsidR="00543003" w:rsidRDefault="00543003">
      <w:pPr>
        <w:tabs>
          <w:tab w:val="left" w:pos="-720"/>
        </w:tabs>
        <w:suppressAutoHyphens/>
        <w:jc w:val="both"/>
        <w:rPr>
          <w:rFonts w:ascii="Times" w:hAnsi="Times"/>
          <w:spacing w:val="-2"/>
          <w:sz w:val="22"/>
          <w:lang w:val="en-GB"/>
        </w:rPr>
      </w:pPr>
    </w:p>
    <w:p w14:paraId="70EC7033" w14:textId="77777777" w:rsidR="00543003" w:rsidRDefault="00543003">
      <w:pPr>
        <w:tabs>
          <w:tab w:val="left" w:pos="-720"/>
        </w:tabs>
        <w:suppressAutoHyphens/>
        <w:jc w:val="both"/>
        <w:rPr>
          <w:rFonts w:ascii="Times" w:hAnsi="Times"/>
          <w:spacing w:val="-2"/>
          <w:sz w:val="22"/>
          <w:lang w:val="en-GB"/>
        </w:rPr>
      </w:pPr>
    </w:p>
    <w:p w14:paraId="399957CD" w14:textId="77777777" w:rsidR="00543003" w:rsidRDefault="00543003">
      <w:pPr>
        <w:tabs>
          <w:tab w:val="left" w:pos="-720"/>
        </w:tabs>
        <w:suppressAutoHyphens/>
        <w:jc w:val="both"/>
        <w:rPr>
          <w:rFonts w:ascii="Times" w:hAnsi="Times"/>
          <w:spacing w:val="-2"/>
          <w:sz w:val="22"/>
          <w:lang w:val="en-GB"/>
        </w:rPr>
      </w:pPr>
    </w:p>
    <w:p w14:paraId="4ACA364E" w14:textId="549BF938" w:rsidR="00543003" w:rsidRDefault="00543003" w:rsidP="00F0784D">
      <w:pPr>
        <w:tabs>
          <w:tab w:val="left" w:pos="-720"/>
          <w:tab w:val="left" w:pos="1134"/>
        </w:tabs>
        <w:suppressAutoHyphens/>
        <w:jc w:val="both"/>
        <w:rPr>
          <w:rFonts w:ascii="Times" w:hAnsi="Times"/>
          <w:spacing w:val="-2"/>
          <w:sz w:val="22"/>
          <w:lang w:val="en-GB"/>
        </w:rPr>
      </w:pPr>
      <w:r>
        <w:rPr>
          <w:rFonts w:ascii="Times" w:hAnsi="Times"/>
          <w:spacing w:val="-2"/>
          <w:sz w:val="22"/>
          <w:lang w:val="en-GB"/>
        </w:rPr>
        <w:tab/>
        <w:t xml:space="preserve">I wish to notify you that I </w:t>
      </w:r>
      <w:r>
        <w:rPr>
          <w:rFonts w:ascii="Times" w:hAnsi="Times" w:hint="eastAsia"/>
          <w:spacing w:val="-2"/>
          <w:sz w:val="22"/>
          <w:lang w:val="en-GB"/>
        </w:rPr>
        <w:t>have been satisfied on xxx</w:t>
      </w:r>
      <w:r>
        <w:rPr>
          <w:rFonts w:ascii="Times" w:hAnsi="Times"/>
          <w:spacing w:val="-2"/>
          <w:sz w:val="22"/>
          <w:vertAlign w:val="superscript"/>
          <w:lang w:val="en-GB"/>
        </w:rPr>
        <w:t>**</w:t>
      </w:r>
      <w:r>
        <w:rPr>
          <w:rFonts w:ascii="Times" w:hAnsi="Times" w:hint="eastAsia"/>
          <w:spacing w:val="-2"/>
          <w:sz w:val="22"/>
          <w:lang w:val="en-GB"/>
        </w:rPr>
        <w:t xml:space="preserve"> </w:t>
      </w:r>
      <w:r>
        <w:rPr>
          <w:rFonts w:ascii="Times" w:hAnsi="Times"/>
          <w:spacing w:val="-2"/>
          <w:sz w:val="22"/>
          <w:lang w:val="en-GB"/>
        </w:rPr>
        <w:t xml:space="preserve">that you have completed </w:t>
      </w:r>
      <w:r w:rsidR="00125557">
        <w:rPr>
          <w:rFonts w:ascii="Times" w:hAnsi="Times" w:hint="eastAsia"/>
          <w:spacing w:val="-2"/>
          <w:sz w:val="22"/>
          <w:lang w:val="en-GB" w:eastAsia="zh-HK"/>
        </w:rPr>
        <w:t>the</w:t>
      </w:r>
      <w:r>
        <w:rPr>
          <w:rFonts w:ascii="Times" w:hAnsi="Times"/>
          <w:spacing w:val="-2"/>
          <w:sz w:val="22"/>
          <w:lang w:val="en-GB"/>
        </w:rPr>
        <w:t xml:space="preserve"> services </w:t>
      </w:r>
      <w:r w:rsidR="00125557">
        <w:rPr>
          <w:rFonts w:ascii="Times" w:hAnsi="Times" w:hint="eastAsia"/>
          <w:spacing w:val="-2"/>
          <w:sz w:val="22"/>
          <w:lang w:val="en-GB" w:eastAsia="zh-HK"/>
        </w:rPr>
        <w:t>as defined in the Brief</w:t>
      </w:r>
      <w:r>
        <w:rPr>
          <w:rFonts w:ascii="Times" w:hAnsi="Times"/>
          <w:spacing w:val="-2"/>
          <w:sz w:val="22"/>
          <w:lang w:val="en-GB"/>
        </w:rPr>
        <w:t xml:space="preserve"> with the exception of those outstanding services listed in the schedule attached to this letter which you have agreed to complete as soon as possible.</w:t>
      </w:r>
    </w:p>
    <w:p w14:paraId="4A921837" w14:textId="77777777" w:rsidR="00543003" w:rsidRDefault="00543003">
      <w:pPr>
        <w:tabs>
          <w:tab w:val="left" w:pos="-720"/>
        </w:tabs>
        <w:suppressAutoHyphens/>
        <w:jc w:val="both"/>
        <w:rPr>
          <w:rFonts w:ascii="Times" w:hAnsi="Times"/>
          <w:spacing w:val="-2"/>
          <w:sz w:val="22"/>
          <w:lang w:val="en-GB"/>
        </w:rPr>
      </w:pPr>
    </w:p>
    <w:p w14:paraId="61B7D390" w14:textId="3D7F8834" w:rsidR="00543003" w:rsidRDefault="00543003" w:rsidP="00F0784D">
      <w:pPr>
        <w:tabs>
          <w:tab w:val="left" w:pos="-720"/>
          <w:tab w:val="left" w:pos="1134"/>
        </w:tabs>
        <w:suppressAutoHyphens/>
        <w:jc w:val="both"/>
        <w:rPr>
          <w:rFonts w:ascii="Times" w:hAnsi="Times"/>
          <w:spacing w:val="-2"/>
          <w:sz w:val="22"/>
          <w:lang w:val="en-GB"/>
        </w:rPr>
      </w:pPr>
      <w:r>
        <w:rPr>
          <w:rFonts w:ascii="Times" w:hAnsi="Times"/>
          <w:spacing w:val="-2"/>
          <w:sz w:val="22"/>
          <w:lang w:val="en-GB"/>
        </w:rPr>
        <w:tab/>
        <w:t xml:space="preserve">I wish to remind you, however, that certain obligations </w:t>
      </w:r>
      <w:r w:rsidR="00125557">
        <w:rPr>
          <w:rFonts w:ascii="Times" w:hAnsi="Times" w:hint="eastAsia"/>
          <w:spacing w:val="-2"/>
          <w:sz w:val="22"/>
          <w:lang w:val="en-GB" w:eastAsia="zh-HK"/>
        </w:rPr>
        <w:t xml:space="preserve">in the Agreement, </w:t>
      </w:r>
      <w:r>
        <w:rPr>
          <w:rFonts w:ascii="Times" w:hAnsi="Times"/>
          <w:spacing w:val="-2"/>
          <w:sz w:val="22"/>
          <w:lang w:val="en-GB"/>
        </w:rPr>
        <w:t xml:space="preserve">extend beyond the completion of the said services and draw your attention particularly to the following clauses in the General Conditions </w:t>
      </w:r>
      <w:r w:rsidR="00125557">
        <w:rPr>
          <w:rFonts w:ascii="Times" w:hAnsi="Times" w:hint="eastAsia"/>
          <w:spacing w:val="-2"/>
          <w:sz w:val="22"/>
          <w:lang w:val="en-GB" w:eastAsia="zh-HK"/>
        </w:rPr>
        <w:t xml:space="preserve">of Employment (GCE) </w:t>
      </w:r>
      <w:r>
        <w:rPr>
          <w:rFonts w:ascii="Times" w:hAnsi="Times"/>
          <w:spacing w:val="-2"/>
          <w:sz w:val="22"/>
          <w:lang w:val="en-GB"/>
        </w:rPr>
        <w:t xml:space="preserve">and </w:t>
      </w:r>
      <w:r w:rsidR="00125557">
        <w:rPr>
          <w:rFonts w:ascii="Times" w:hAnsi="Times" w:hint="eastAsia"/>
          <w:spacing w:val="-2"/>
          <w:sz w:val="22"/>
          <w:lang w:val="en-GB" w:eastAsia="zh-HK"/>
        </w:rPr>
        <w:t xml:space="preserve">the </w:t>
      </w:r>
      <w:r>
        <w:rPr>
          <w:rFonts w:ascii="Times" w:hAnsi="Times"/>
          <w:spacing w:val="-2"/>
          <w:sz w:val="22"/>
          <w:lang w:val="en-GB"/>
        </w:rPr>
        <w:t xml:space="preserve">Special Conditions </w:t>
      </w:r>
      <w:r w:rsidR="00125557">
        <w:rPr>
          <w:rFonts w:ascii="Times" w:hAnsi="Times" w:hint="eastAsia"/>
          <w:spacing w:val="-2"/>
          <w:sz w:val="22"/>
          <w:lang w:val="en-GB" w:eastAsia="zh-HK"/>
        </w:rPr>
        <w:t>of Employment (SCE)*</w:t>
      </w:r>
      <w:r>
        <w:rPr>
          <w:rFonts w:ascii="Times" w:hAnsi="Times"/>
          <w:spacing w:val="-2"/>
          <w:sz w:val="22"/>
          <w:lang w:val="en-GB"/>
        </w:rPr>
        <w:t>:</w:t>
      </w:r>
    </w:p>
    <w:p w14:paraId="0C2CC0BD" w14:textId="12F9D430" w:rsidR="000B0A7E" w:rsidRDefault="00543003">
      <w:pPr>
        <w:tabs>
          <w:tab w:val="left" w:pos="-720"/>
        </w:tabs>
        <w:suppressAutoHyphens/>
        <w:jc w:val="both"/>
        <w:rPr>
          <w:rFonts w:ascii="Times" w:hAnsi="Times"/>
          <w:spacing w:val="-2"/>
          <w:sz w:val="22"/>
          <w:lang w:val="en-GB" w:eastAsia="zh-HK"/>
        </w:rPr>
      </w:pPr>
      <w:r>
        <w:rPr>
          <w:rFonts w:ascii="Times" w:hAnsi="Times"/>
          <w:spacing w:val="-2"/>
          <w:sz w:val="22"/>
          <w:lang w:val="en-GB"/>
        </w:rPr>
        <w:tab/>
      </w:r>
      <w:r>
        <w:rPr>
          <w:rFonts w:ascii="Times" w:hAnsi="Times"/>
          <w:spacing w:val="-2"/>
          <w:sz w:val="22"/>
          <w:lang w:val="en-GB"/>
        </w:rPr>
        <w:tab/>
      </w:r>
    </w:p>
    <w:p w14:paraId="06D3D0B2" w14:textId="77777777" w:rsidR="005F6DF9" w:rsidRPr="00125557" w:rsidRDefault="005F6DF9" w:rsidP="005F6DF9">
      <w:pPr>
        <w:numPr>
          <w:ilvl w:val="0"/>
          <w:numId w:val="1"/>
        </w:numPr>
        <w:tabs>
          <w:tab w:val="left" w:pos="-720"/>
          <w:tab w:val="left" w:pos="1134"/>
        </w:tabs>
        <w:suppressAutoHyphens/>
        <w:ind w:left="1134" w:hanging="567"/>
        <w:jc w:val="both"/>
        <w:rPr>
          <w:rFonts w:ascii="Times" w:hAnsi="Times"/>
          <w:spacing w:val="-2"/>
          <w:sz w:val="22"/>
          <w:lang w:val="en-GB" w:eastAsia="zh-HK"/>
        </w:rPr>
      </w:pPr>
      <w:r w:rsidRPr="00125557">
        <w:rPr>
          <w:rFonts w:ascii="Times" w:hAnsi="Times"/>
          <w:spacing w:val="-2"/>
          <w:sz w:val="22"/>
          <w:lang w:val="en-GB" w:eastAsia="zh-HK"/>
        </w:rPr>
        <w:t>GCE Clause 9 (as amended by SCE Clause XX) - Confidentiality</w:t>
      </w:r>
    </w:p>
    <w:p w14:paraId="06F9FB88" w14:textId="77777777" w:rsidR="005F6DF9" w:rsidRPr="00125557" w:rsidRDefault="005F6DF9" w:rsidP="005F6DF9">
      <w:pPr>
        <w:numPr>
          <w:ilvl w:val="0"/>
          <w:numId w:val="1"/>
        </w:numPr>
        <w:tabs>
          <w:tab w:val="left" w:pos="-720"/>
          <w:tab w:val="left" w:pos="1134"/>
        </w:tabs>
        <w:suppressAutoHyphens/>
        <w:ind w:left="1134" w:hanging="567"/>
        <w:jc w:val="both"/>
        <w:rPr>
          <w:rFonts w:ascii="Times" w:hAnsi="Times"/>
          <w:spacing w:val="-2"/>
          <w:sz w:val="22"/>
          <w:lang w:val="en-GB" w:eastAsia="zh-HK"/>
        </w:rPr>
      </w:pPr>
      <w:r w:rsidRPr="00125557">
        <w:rPr>
          <w:rFonts w:ascii="Times" w:hAnsi="Times"/>
          <w:spacing w:val="-2"/>
          <w:sz w:val="22"/>
          <w:lang w:val="en-GB" w:eastAsia="zh-HK"/>
        </w:rPr>
        <w:t>GCE Clause 12 (as amended by SCE Clause XX) - Retention of Documents and audit inspection</w:t>
      </w:r>
    </w:p>
    <w:p w14:paraId="3F335318" w14:textId="77777777" w:rsidR="005F6DF9" w:rsidRPr="00125557" w:rsidRDefault="005F6DF9" w:rsidP="005F6DF9">
      <w:pPr>
        <w:numPr>
          <w:ilvl w:val="0"/>
          <w:numId w:val="1"/>
        </w:numPr>
        <w:tabs>
          <w:tab w:val="left" w:pos="-720"/>
          <w:tab w:val="left" w:pos="1134"/>
        </w:tabs>
        <w:suppressAutoHyphens/>
        <w:ind w:left="1134" w:hanging="567"/>
        <w:jc w:val="both"/>
        <w:rPr>
          <w:rFonts w:ascii="Times" w:hAnsi="Times"/>
          <w:spacing w:val="-2"/>
          <w:sz w:val="22"/>
          <w:lang w:val="en-GB" w:eastAsia="zh-HK"/>
        </w:rPr>
      </w:pPr>
      <w:r w:rsidRPr="00125557">
        <w:rPr>
          <w:rFonts w:ascii="Times" w:hAnsi="Times"/>
          <w:spacing w:val="-2"/>
          <w:sz w:val="22"/>
          <w:lang w:val="en-GB" w:eastAsia="zh-HK"/>
        </w:rPr>
        <w:t>GCE Clause 21 (as amended by SCE Clause XX) - Exclusive ownership</w:t>
      </w:r>
    </w:p>
    <w:p w14:paraId="2F078C86" w14:textId="77777777" w:rsidR="005F6DF9" w:rsidRPr="00125557" w:rsidRDefault="005F6DF9" w:rsidP="005F6DF9">
      <w:pPr>
        <w:numPr>
          <w:ilvl w:val="0"/>
          <w:numId w:val="1"/>
        </w:numPr>
        <w:tabs>
          <w:tab w:val="left" w:pos="-720"/>
          <w:tab w:val="left" w:pos="1134"/>
        </w:tabs>
        <w:suppressAutoHyphens/>
        <w:ind w:left="1134" w:hanging="567"/>
        <w:jc w:val="both"/>
        <w:rPr>
          <w:rFonts w:ascii="Times" w:hAnsi="Times"/>
          <w:spacing w:val="-2"/>
          <w:sz w:val="22"/>
          <w:lang w:val="en-GB" w:eastAsia="zh-HK"/>
        </w:rPr>
      </w:pPr>
      <w:r w:rsidRPr="00125557">
        <w:rPr>
          <w:rFonts w:ascii="Times" w:hAnsi="Times"/>
          <w:spacing w:val="-2"/>
          <w:sz w:val="22"/>
          <w:lang w:val="en-GB" w:eastAsia="zh-HK"/>
        </w:rPr>
        <w:t>GCE Clause 22 - Care and Diligence</w:t>
      </w:r>
    </w:p>
    <w:p w14:paraId="4FA6AB20" w14:textId="77777777" w:rsidR="005F6DF9" w:rsidRDefault="005F6DF9" w:rsidP="005F6DF9">
      <w:pPr>
        <w:numPr>
          <w:ilvl w:val="0"/>
          <w:numId w:val="1"/>
        </w:numPr>
        <w:tabs>
          <w:tab w:val="left" w:pos="-720"/>
          <w:tab w:val="left" w:pos="1134"/>
        </w:tabs>
        <w:suppressAutoHyphens/>
        <w:ind w:left="1134" w:hanging="567"/>
        <w:jc w:val="both"/>
        <w:rPr>
          <w:rFonts w:ascii="Times" w:hAnsi="Times"/>
          <w:spacing w:val="-2"/>
          <w:sz w:val="22"/>
          <w:lang w:val="en-GB" w:eastAsia="zh-HK"/>
        </w:rPr>
      </w:pPr>
      <w:r>
        <w:rPr>
          <w:rFonts w:ascii="Times" w:hAnsi="Times" w:hint="eastAsia"/>
          <w:spacing w:val="-2"/>
          <w:sz w:val="22"/>
          <w:lang w:val="en-GB" w:eastAsia="zh-HK"/>
        </w:rPr>
        <w:t>GCE Clause 32 - Rendering of accounts</w:t>
      </w:r>
    </w:p>
    <w:p w14:paraId="47FFB82D" w14:textId="77777777" w:rsidR="005F6DF9" w:rsidRPr="00125557" w:rsidRDefault="005F6DF9" w:rsidP="005F6DF9">
      <w:pPr>
        <w:numPr>
          <w:ilvl w:val="0"/>
          <w:numId w:val="1"/>
        </w:numPr>
        <w:tabs>
          <w:tab w:val="left" w:pos="-720"/>
          <w:tab w:val="left" w:pos="1134"/>
        </w:tabs>
        <w:suppressAutoHyphens/>
        <w:ind w:left="1134" w:hanging="567"/>
        <w:jc w:val="both"/>
        <w:rPr>
          <w:rFonts w:ascii="Times" w:hAnsi="Times"/>
          <w:spacing w:val="-2"/>
          <w:sz w:val="22"/>
          <w:lang w:val="en-GB" w:eastAsia="zh-HK"/>
        </w:rPr>
      </w:pPr>
      <w:r w:rsidRPr="00125557">
        <w:rPr>
          <w:rFonts w:ascii="Times" w:hAnsi="Times"/>
          <w:spacing w:val="-2"/>
          <w:sz w:val="22"/>
          <w:lang w:val="en-GB" w:eastAsia="zh-HK"/>
        </w:rPr>
        <w:t>GCE Clause 36(B) - Liability of Consultants for acts, default and neglects of resident site staff*</w:t>
      </w:r>
    </w:p>
    <w:p w14:paraId="3849701D" w14:textId="77777777" w:rsidR="005F6DF9" w:rsidRPr="00125557" w:rsidRDefault="005F6DF9" w:rsidP="005F6DF9">
      <w:pPr>
        <w:numPr>
          <w:ilvl w:val="0"/>
          <w:numId w:val="1"/>
        </w:numPr>
        <w:tabs>
          <w:tab w:val="left" w:pos="-720"/>
          <w:tab w:val="left" w:pos="1134"/>
        </w:tabs>
        <w:suppressAutoHyphens/>
        <w:ind w:left="1134" w:hanging="567"/>
        <w:jc w:val="both"/>
        <w:rPr>
          <w:rFonts w:ascii="Times" w:hAnsi="Times"/>
          <w:spacing w:val="-2"/>
          <w:sz w:val="22"/>
          <w:lang w:val="en-GB" w:eastAsia="zh-HK"/>
        </w:rPr>
      </w:pPr>
      <w:r w:rsidRPr="00125557">
        <w:rPr>
          <w:rFonts w:ascii="Times" w:hAnsi="Times"/>
          <w:spacing w:val="-2"/>
          <w:sz w:val="22"/>
          <w:lang w:val="en-GB" w:eastAsia="zh-HK"/>
        </w:rPr>
        <w:t xml:space="preserve">GCE Clause 39 </w:t>
      </w:r>
      <w:r>
        <w:rPr>
          <w:rFonts w:ascii="Times" w:hAnsi="Times" w:hint="eastAsia"/>
          <w:spacing w:val="-2"/>
          <w:sz w:val="22"/>
          <w:lang w:val="en-GB" w:eastAsia="zh-HK"/>
        </w:rPr>
        <w:t>-</w:t>
      </w:r>
      <w:r w:rsidRPr="00125557">
        <w:rPr>
          <w:rFonts w:ascii="Times" w:hAnsi="Times"/>
          <w:spacing w:val="-2"/>
          <w:sz w:val="22"/>
          <w:lang w:val="en-GB" w:eastAsia="zh-HK"/>
        </w:rPr>
        <w:t xml:space="preserve"> Liability of Consultants for acts and default of sub-consultants</w:t>
      </w:r>
    </w:p>
    <w:p w14:paraId="745ED33C" w14:textId="77777777" w:rsidR="005F6DF9" w:rsidRPr="00125557" w:rsidRDefault="005F6DF9" w:rsidP="005F6DF9">
      <w:pPr>
        <w:numPr>
          <w:ilvl w:val="0"/>
          <w:numId w:val="1"/>
        </w:numPr>
        <w:tabs>
          <w:tab w:val="left" w:pos="-720"/>
          <w:tab w:val="left" w:pos="1134"/>
        </w:tabs>
        <w:suppressAutoHyphens/>
        <w:ind w:left="1134" w:hanging="567"/>
        <w:jc w:val="both"/>
        <w:rPr>
          <w:rFonts w:ascii="Times" w:hAnsi="Times"/>
          <w:spacing w:val="-2"/>
          <w:sz w:val="22"/>
          <w:lang w:val="en-GB" w:eastAsia="zh-HK"/>
        </w:rPr>
      </w:pPr>
      <w:r w:rsidRPr="00125557">
        <w:rPr>
          <w:rFonts w:ascii="Times" w:hAnsi="Times"/>
          <w:spacing w:val="-2"/>
          <w:sz w:val="22"/>
          <w:lang w:val="en-GB" w:eastAsia="zh-HK"/>
        </w:rPr>
        <w:t>GCE Clause 44 (as amended by SCE Clause XX) - Settlement of disputes</w:t>
      </w:r>
    </w:p>
    <w:p w14:paraId="2BEACE28" w14:textId="40E71D89" w:rsidR="00543003" w:rsidRDefault="005F6DF9" w:rsidP="00F0784D">
      <w:pPr>
        <w:numPr>
          <w:ilvl w:val="0"/>
          <w:numId w:val="1"/>
        </w:numPr>
        <w:tabs>
          <w:tab w:val="left" w:pos="-720"/>
          <w:tab w:val="left" w:pos="1134"/>
        </w:tabs>
        <w:suppressAutoHyphens/>
        <w:ind w:left="1134" w:hanging="567"/>
        <w:jc w:val="both"/>
        <w:rPr>
          <w:rFonts w:ascii="Times" w:hAnsi="Times"/>
          <w:spacing w:val="-2"/>
          <w:sz w:val="22"/>
          <w:lang w:val="en-GB"/>
        </w:rPr>
      </w:pPr>
      <w:r w:rsidRPr="00125557">
        <w:rPr>
          <w:rFonts w:ascii="Times" w:hAnsi="Times"/>
          <w:spacing w:val="-2"/>
          <w:sz w:val="22"/>
          <w:lang w:val="en-GB" w:eastAsia="zh-HK"/>
        </w:rPr>
        <w:t xml:space="preserve">GCE Clause 47 (as amended by SCE Clause XX) </w:t>
      </w:r>
      <w:r>
        <w:rPr>
          <w:rFonts w:ascii="Times" w:hAnsi="Times"/>
          <w:spacing w:val="-2"/>
          <w:sz w:val="22"/>
          <w:lang w:val="en-GB" w:eastAsia="zh-HK"/>
        </w:rPr>
        <w:t>–</w:t>
      </w:r>
      <w:r w:rsidRPr="00125557">
        <w:rPr>
          <w:rFonts w:ascii="Times" w:hAnsi="Times"/>
          <w:spacing w:val="-2"/>
          <w:sz w:val="22"/>
          <w:lang w:val="en-GB" w:eastAsia="zh-HK"/>
        </w:rPr>
        <w:t xml:space="preserve"> Insurance</w:t>
      </w:r>
    </w:p>
    <w:p w14:paraId="7360992F" w14:textId="77777777" w:rsidR="005F6DF9" w:rsidRDefault="005F6DF9" w:rsidP="00F0784D">
      <w:pPr>
        <w:tabs>
          <w:tab w:val="left" w:pos="-720"/>
          <w:tab w:val="left" w:pos="1134"/>
        </w:tabs>
        <w:suppressAutoHyphens/>
        <w:ind w:left="1134"/>
        <w:jc w:val="both"/>
        <w:rPr>
          <w:rFonts w:ascii="Times" w:hAnsi="Times"/>
          <w:spacing w:val="-2"/>
          <w:sz w:val="22"/>
          <w:lang w:val="en-GB"/>
        </w:rPr>
      </w:pPr>
    </w:p>
    <w:p w14:paraId="69F3908C" w14:textId="154DDF8D" w:rsidR="00125557" w:rsidRPr="00125557" w:rsidRDefault="00125557" w:rsidP="00125557">
      <w:pPr>
        <w:tabs>
          <w:tab w:val="left" w:pos="-720"/>
          <w:tab w:val="left" w:pos="1134"/>
        </w:tabs>
        <w:suppressAutoHyphens/>
        <w:jc w:val="both"/>
        <w:rPr>
          <w:rFonts w:ascii="Times" w:hAnsi="Times"/>
          <w:spacing w:val="-2"/>
          <w:sz w:val="22"/>
          <w:lang w:val="en-GB" w:eastAsia="zh-HK"/>
        </w:rPr>
      </w:pPr>
      <w:r>
        <w:rPr>
          <w:rFonts w:ascii="Times" w:hAnsi="Times" w:hint="eastAsia"/>
          <w:spacing w:val="-2"/>
          <w:sz w:val="22"/>
          <w:lang w:val="en-GB" w:eastAsia="zh-HK"/>
        </w:rPr>
        <w:tab/>
      </w:r>
      <w:r w:rsidRPr="00125557">
        <w:rPr>
          <w:rFonts w:ascii="Times" w:hAnsi="Times"/>
          <w:spacing w:val="-2"/>
          <w:sz w:val="22"/>
          <w:lang w:val="en-GB" w:eastAsia="zh-HK"/>
        </w:rPr>
        <w:t xml:space="preserve">The provisions listed out above are not exhaustive.  This letter shall not affect any provision in the Agreement that the parties intend to apply beyond completion of the services as defined in the Brief and any other term </w:t>
      </w:r>
      <w:r w:rsidR="00835962">
        <w:rPr>
          <w:rFonts w:ascii="Times" w:hAnsi="Times" w:hint="eastAsia"/>
          <w:spacing w:val="-2"/>
          <w:sz w:val="22"/>
          <w:lang w:val="en-GB" w:eastAsia="zh-HK"/>
        </w:rPr>
        <w:t xml:space="preserve">that </w:t>
      </w:r>
      <w:r w:rsidRPr="00125557">
        <w:rPr>
          <w:rFonts w:ascii="Times" w:hAnsi="Times"/>
          <w:spacing w:val="-2"/>
          <w:sz w:val="22"/>
          <w:lang w:val="en-GB" w:eastAsia="zh-HK"/>
        </w:rPr>
        <w:t>by its nature is intended to apply beyond completion of the services as defined in the Brief</w:t>
      </w:r>
      <w:r w:rsidR="000D198F">
        <w:rPr>
          <w:rFonts w:ascii="Times" w:hAnsi="Times" w:hint="eastAsia"/>
          <w:spacing w:val="-2"/>
          <w:sz w:val="22"/>
          <w:lang w:val="en-GB" w:eastAsia="zh-HK"/>
        </w:rPr>
        <w:t>.</w:t>
      </w:r>
    </w:p>
    <w:p w14:paraId="3FFD37A8" w14:textId="77777777" w:rsidR="00125557" w:rsidRPr="00125557" w:rsidRDefault="00125557" w:rsidP="00125557">
      <w:pPr>
        <w:tabs>
          <w:tab w:val="left" w:pos="-720"/>
        </w:tabs>
        <w:suppressAutoHyphens/>
        <w:jc w:val="both"/>
        <w:rPr>
          <w:rFonts w:ascii="Times" w:hAnsi="Times"/>
          <w:spacing w:val="-2"/>
          <w:sz w:val="22"/>
          <w:lang w:val="en-GB" w:eastAsia="zh-HK"/>
        </w:rPr>
      </w:pPr>
    </w:p>
    <w:p w14:paraId="704CF7FA" w14:textId="77777777" w:rsidR="00543003" w:rsidRDefault="00125557" w:rsidP="00125557">
      <w:pPr>
        <w:tabs>
          <w:tab w:val="left" w:pos="-720"/>
          <w:tab w:val="left" w:pos="1134"/>
        </w:tabs>
        <w:suppressAutoHyphens/>
        <w:jc w:val="both"/>
        <w:rPr>
          <w:rFonts w:ascii="Times" w:hAnsi="Times"/>
          <w:spacing w:val="-2"/>
          <w:sz w:val="22"/>
          <w:lang w:val="en-GB" w:eastAsia="zh-HK"/>
        </w:rPr>
      </w:pPr>
      <w:r>
        <w:rPr>
          <w:rFonts w:ascii="Times" w:hAnsi="Times" w:hint="eastAsia"/>
          <w:spacing w:val="-2"/>
          <w:sz w:val="22"/>
          <w:lang w:val="en-GB" w:eastAsia="zh-HK"/>
        </w:rPr>
        <w:tab/>
      </w:r>
      <w:r w:rsidRPr="00125557">
        <w:rPr>
          <w:rFonts w:ascii="Times" w:hAnsi="Times"/>
          <w:spacing w:val="-2"/>
          <w:sz w:val="22"/>
          <w:lang w:val="en-GB" w:eastAsia="zh-HK"/>
        </w:rPr>
        <w:t>This letter shall be without prejudice to any claim (whether current or future) or right of the Employer under the Agreement.</w:t>
      </w:r>
    </w:p>
    <w:p w14:paraId="53D22AC1" w14:textId="77777777" w:rsidR="00125557" w:rsidRDefault="00125557">
      <w:pPr>
        <w:tabs>
          <w:tab w:val="left" w:pos="-720"/>
        </w:tabs>
        <w:suppressAutoHyphens/>
        <w:jc w:val="both"/>
        <w:rPr>
          <w:rFonts w:ascii="Times" w:hAnsi="Times"/>
          <w:spacing w:val="-2"/>
          <w:sz w:val="22"/>
          <w:lang w:val="en-GB" w:eastAsia="zh-HK"/>
        </w:rPr>
      </w:pPr>
    </w:p>
    <w:p w14:paraId="40BF0E8C" w14:textId="77777777" w:rsidR="00543003" w:rsidRDefault="00543003" w:rsidP="00F0784D">
      <w:pPr>
        <w:tabs>
          <w:tab w:val="left" w:pos="-720"/>
          <w:tab w:val="left" w:pos="1134"/>
        </w:tabs>
        <w:suppressAutoHyphens/>
        <w:jc w:val="both"/>
        <w:rPr>
          <w:rFonts w:ascii="Times" w:hAnsi="Times"/>
          <w:spacing w:val="-2"/>
          <w:sz w:val="22"/>
          <w:lang w:val="en-GB"/>
        </w:rPr>
      </w:pPr>
      <w:r>
        <w:rPr>
          <w:rFonts w:ascii="Times" w:hAnsi="Times"/>
          <w:spacing w:val="-2"/>
          <w:sz w:val="22"/>
          <w:lang w:val="en-GB"/>
        </w:rPr>
        <w:tab/>
        <w:t>Please acknowledge receipt and agreement to this letter.</w:t>
      </w:r>
    </w:p>
    <w:p w14:paraId="7C9DE1EE" w14:textId="77777777" w:rsidR="00543003" w:rsidRDefault="00543003">
      <w:pPr>
        <w:tabs>
          <w:tab w:val="left" w:pos="-720"/>
        </w:tabs>
        <w:suppressAutoHyphens/>
        <w:jc w:val="both"/>
        <w:rPr>
          <w:rFonts w:ascii="Times" w:hAnsi="Times"/>
          <w:spacing w:val="-2"/>
          <w:sz w:val="22"/>
          <w:lang w:val="en-GB"/>
        </w:rPr>
      </w:pPr>
    </w:p>
    <w:p w14:paraId="4FF155D4" w14:textId="77777777" w:rsidR="00543003" w:rsidRDefault="00543003">
      <w:pPr>
        <w:tabs>
          <w:tab w:val="left" w:pos="-720"/>
        </w:tabs>
        <w:suppressAutoHyphens/>
        <w:jc w:val="both"/>
        <w:rPr>
          <w:rFonts w:ascii="Times" w:hAnsi="Times"/>
          <w:spacing w:val="-2"/>
          <w:sz w:val="22"/>
          <w:lang w:val="en-GB"/>
        </w:rPr>
      </w:pPr>
    </w:p>
    <w:p w14:paraId="78769548" w14:textId="77777777" w:rsidR="00543003" w:rsidRDefault="00543003">
      <w:pPr>
        <w:tabs>
          <w:tab w:val="left" w:pos="-720"/>
          <w:tab w:val="center" w:pos="6096"/>
        </w:tabs>
        <w:suppressAutoHyphens/>
        <w:jc w:val="both"/>
        <w:rPr>
          <w:rFonts w:ascii="Times" w:hAnsi="Times"/>
          <w:spacing w:val="-2"/>
          <w:sz w:val="22"/>
          <w:lang w:val="en-GB"/>
        </w:rPr>
      </w:pPr>
      <w:r>
        <w:rPr>
          <w:rFonts w:ascii="Times" w:hAnsi="Times"/>
          <w:spacing w:val="-2"/>
          <w:sz w:val="22"/>
          <w:lang w:val="en-GB"/>
        </w:rPr>
        <w:tab/>
        <w:t>Yours faithfully,</w:t>
      </w:r>
    </w:p>
    <w:p w14:paraId="7849E13D" w14:textId="77777777" w:rsidR="00543003" w:rsidRDefault="00543003">
      <w:pPr>
        <w:tabs>
          <w:tab w:val="left" w:pos="-720"/>
          <w:tab w:val="center" w:pos="6096"/>
        </w:tabs>
        <w:suppressAutoHyphens/>
        <w:jc w:val="both"/>
        <w:rPr>
          <w:rFonts w:ascii="Times" w:hAnsi="Times"/>
          <w:spacing w:val="-2"/>
          <w:sz w:val="22"/>
          <w:lang w:val="en-GB"/>
        </w:rPr>
      </w:pPr>
    </w:p>
    <w:p w14:paraId="4552EB8D" w14:textId="77777777" w:rsidR="00543003" w:rsidRDefault="00543003">
      <w:pPr>
        <w:tabs>
          <w:tab w:val="left" w:pos="-720"/>
          <w:tab w:val="center" w:pos="6096"/>
        </w:tabs>
        <w:suppressAutoHyphens/>
        <w:jc w:val="both"/>
        <w:rPr>
          <w:rFonts w:ascii="Times" w:hAnsi="Times"/>
          <w:spacing w:val="-2"/>
          <w:sz w:val="22"/>
          <w:lang w:val="en-GB"/>
        </w:rPr>
      </w:pPr>
    </w:p>
    <w:p w14:paraId="19236CF2" w14:textId="77777777" w:rsidR="00543003" w:rsidRDefault="00543003">
      <w:pPr>
        <w:tabs>
          <w:tab w:val="left" w:pos="-720"/>
          <w:tab w:val="center" w:pos="6096"/>
        </w:tabs>
        <w:suppressAutoHyphens/>
        <w:jc w:val="both"/>
        <w:rPr>
          <w:rFonts w:ascii="Times" w:hAnsi="Times"/>
          <w:spacing w:val="-2"/>
          <w:sz w:val="22"/>
          <w:lang w:val="en-GB"/>
        </w:rPr>
      </w:pPr>
    </w:p>
    <w:p w14:paraId="7F1748E4" w14:textId="77777777" w:rsidR="00543003" w:rsidRDefault="00543003">
      <w:pPr>
        <w:tabs>
          <w:tab w:val="left" w:pos="-720"/>
          <w:tab w:val="center" w:pos="6096"/>
        </w:tabs>
        <w:suppressAutoHyphens/>
        <w:jc w:val="both"/>
        <w:rPr>
          <w:rFonts w:ascii="Times" w:hAnsi="Times"/>
          <w:spacing w:val="-2"/>
          <w:sz w:val="22"/>
          <w:lang w:val="en-GB"/>
        </w:rPr>
      </w:pPr>
      <w:r>
        <w:rPr>
          <w:rFonts w:ascii="Times" w:hAnsi="Times"/>
          <w:spacing w:val="-2"/>
          <w:sz w:val="22"/>
          <w:lang w:val="en-GB"/>
        </w:rPr>
        <w:tab/>
        <w:t>(                  )</w:t>
      </w:r>
    </w:p>
    <w:p w14:paraId="3B544FE2" w14:textId="77777777" w:rsidR="00543003" w:rsidRDefault="00543003">
      <w:pPr>
        <w:tabs>
          <w:tab w:val="left" w:pos="-720"/>
          <w:tab w:val="center" w:pos="6096"/>
        </w:tabs>
        <w:suppressAutoHyphens/>
        <w:jc w:val="both"/>
        <w:rPr>
          <w:rFonts w:ascii="Times" w:hAnsi="Times"/>
          <w:spacing w:val="-2"/>
          <w:sz w:val="22"/>
          <w:lang w:val="en-GB"/>
        </w:rPr>
      </w:pPr>
      <w:r>
        <w:rPr>
          <w:rFonts w:ascii="Times" w:hAnsi="Times"/>
          <w:spacing w:val="-2"/>
          <w:sz w:val="22"/>
          <w:lang w:val="en-GB"/>
        </w:rPr>
        <w:tab/>
        <w:t>Director's Representative</w:t>
      </w:r>
    </w:p>
    <w:p w14:paraId="2C897116" w14:textId="77777777" w:rsidR="00543003" w:rsidRDefault="00543003">
      <w:pPr>
        <w:tabs>
          <w:tab w:val="left" w:pos="-720"/>
        </w:tabs>
        <w:suppressAutoHyphens/>
        <w:jc w:val="both"/>
        <w:rPr>
          <w:rFonts w:ascii="Times" w:hAnsi="Times"/>
          <w:spacing w:val="-2"/>
          <w:sz w:val="22"/>
          <w:lang w:val="en-GB" w:eastAsia="zh-HK"/>
        </w:rPr>
      </w:pPr>
    </w:p>
    <w:p w14:paraId="2FC4269F" w14:textId="77777777" w:rsidR="00125557" w:rsidRDefault="00125557">
      <w:pPr>
        <w:tabs>
          <w:tab w:val="left" w:pos="-720"/>
        </w:tabs>
        <w:suppressAutoHyphens/>
        <w:jc w:val="both"/>
        <w:rPr>
          <w:rFonts w:ascii="Times" w:hAnsi="Times"/>
          <w:spacing w:val="-2"/>
          <w:sz w:val="22"/>
          <w:lang w:val="en-GB" w:eastAsia="zh-HK"/>
        </w:rPr>
      </w:pPr>
    </w:p>
    <w:p w14:paraId="130A5C22" w14:textId="77777777" w:rsidR="00543003" w:rsidRDefault="00543003">
      <w:pPr>
        <w:tabs>
          <w:tab w:val="left" w:pos="-720"/>
        </w:tabs>
        <w:suppressAutoHyphens/>
        <w:jc w:val="both"/>
        <w:rPr>
          <w:rFonts w:ascii="Times" w:hAnsi="Times"/>
          <w:spacing w:val="-2"/>
          <w:sz w:val="22"/>
          <w:lang w:val="en-GB" w:eastAsia="zh-HK"/>
        </w:rPr>
      </w:pPr>
      <w:r>
        <w:rPr>
          <w:rFonts w:ascii="Times" w:hAnsi="Times"/>
          <w:spacing w:val="-2"/>
          <w:sz w:val="22"/>
          <w:lang w:val="en-GB"/>
        </w:rPr>
        <w:t>c.c.</w:t>
      </w:r>
      <w:r>
        <w:rPr>
          <w:rFonts w:ascii="Times" w:hAnsi="Times"/>
          <w:spacing w:val="-2"/>
          <w:sz w:val="22"/>
          <w:lang w:val="en-GB"/>
        </w:rPr>
        <w:tab/>
        <w:t>Secretary, EACSB</w:t>
      </w:r>
    </w:p>
    <w:p w14:paraId="0F7D4AF0" w14:textId="77777777" w:rsidR="00543003" w:rsidRDefault="00543003">
      <w:pPr>
        <w:tabs>
          <w:tab w:val="left" w:pos="-720"/>
        </w:tabs>
        <w:suppressAutoHyphens/>
        <w:jc w:val="both"/>
        <w:rPr>
          <w:rFonts w:ascii="Times" w:hAnsi="Times"/>
          <w:spacing w:val="-2"/>
          <w:sz w:val="22"/>
          <w:lang w:val="en-GB"/>
        </w:rPr>
      </w:pPr>
      <w:r>
        <w:rPr>
          <w:rFonts w:ascii="Times" w:hAnsi="Times"/>
          <w:spacing w:val="-2"/>
          <w:sz w:val="22"/>
          <w:lang w:val="en-GB"/>
        </w:rPr>
        <w:tab/>
        <w:t>Director of Audit</w:t>
      </w:r>
    </w:p>
    <w:p w14:paraId="54B090B5" w14:textId="77777777" w:rsidR="00543003" w:rsidRDefault="00543003">
      <w:pPr>
        <w:tabs>
          <w:tab w:val="left" w:pos="-720"/>
        </w:tabs>
        <w:suppressAutoHyphens/>
        <w:jc w:val="both"/>
        <w:rPr>
          <w:rFonts w:ascii="Times" w:hAnsi="Times"/>
          <w:spacing w:val="-2"/>
          <w:sz w:val="22"/>
          <w:lang w:val="en-GB"/>
        </w:rPr>
      </w:pPr>
    </w:p>
    <w:p w14:paraId="14AC6073" w14:textId="77777777" w:rsidR="00543003" w:rsidRDefault="00543003">
      <w:pPr>
        <w:tabs>
          <w:tab w:val="left" w:pos="-720"/>
        </w:tabs>
        <w:suppressAutoHyphens/>
        <w:ind w:left="283" w:hangingChars="130" w:hanging="283"/>
        <w:jc w:val="both"/>
        <w:rPr>
          <w:rFonts w:ascii="Times" w:hAnsi="Times"/>
          <w:spacing w:val="-2"/>
          <w:sz w:val="22"/>
          <w:vertAlign w:val="superscript"/>
          <w:lang w:val="en-GB"/>
        </w:rPr>
      </w:pPr>
    </w:p>
    <w:p w14:paraId="33FCD672" w14:textId="15297A45" w:rsidR="00543003" w:rsidRDefault="00543003">
      <w:pPr>
        <w:tabs>
          <w:tab w:val="left" w:pos="-720"/>
        </w:tabs>
        <w:suppressAutoHyphens/>
        <w:ind w:left="283" w:hangingChars="130" w:hanging="283"/>
        <w:jc w:val="both"/>
        <w:rPr>
          <w:rFonts w:ascii="Times" w:hAnsi="Times"/>
          <w:spacing w:val="-2"/>
          <w:sz w:val="22"/>
          <w:lang w:val="en-GB" w:eastAsia="zh-HK"/>
        </w:rPr>
      </w:pPr>
      <w:r>
        <w:rPr>
          <w:rFonts w:ascii="Times" w:hAnsi="Times"/>
          <w:spacing w:val="-2"/>
          <w:sz w:val="22"/>
          <w:vertAlign w:val="superscript"/>
          <w:lang w:val="en-GB"/>
        </w:rPr>
        <w:t>*</w:t>
      </w:r>
      <w:r>
        <w:rPr>
          <w:rFonts w:ascii="Times" w:hAnsi="Times"/>
          <w:spacing w:val="-2"/>
          <w:sz w:val="22"/>
          <w:lang w:val="en-GB"/>
        </w:rPr>
        <w:t xml:space="preserve"> </w:t>
      </w:r>
      <w:r>
        <w:rPr>
          <w:rFonts w:ascii="Times" w:hAnsi="Times" w:hint="eastAsia"/>
          <w:spacing w:val="-2"/>
          <w:sz w:val="22"/>
          <w:lang w:val="en-GB"/>
        </w:rPr>
        <w:t xml:space="preserve">  </w:t>
      </w:r>
      <w:r w:rsidR="00190075">
        <w:rPr>
          <w:rFonts w:ascii="Times" w:hAnsi="Times" w:hint="eastAsia"/>
          <w:spacing w:val="-2"/>
          <w:sz w:val="22"/>
          <w:lang w:val="en-GB" w:eastAsia="zh-HK"/>
        </w:rPr>
        <w:t>Amend as appropriate</w:t>
      </w:r>
    </w:p>
    <w:p w14:paraId="05BBB5E0" w14:textId="77777777" w:rsidR="00543003" w:rsidRDefault="00543003">
      <w:pPr>
        <w:tabs>
          <w:tab w:val="left" w:pos="-720"/>
        </w:tabs>
        <w:suppressAutoHyphens/>
        <w:ind w:left="283" w:hangingChars="130" w:hanging="283"/>
        <w:jc w:val="both"/>
        <w:rPr>
          <w:rFonts w:ascii="Times" w:hAnsi="Times"/>
          <w:spacing w:val="-2"/>
          <w:sz w:val="22"/>
          <w:vertAlign w:val="superscript"/>
          <w:lang w:val="en-GB"/>
        </w:rPr>
      </w:pPr>
    </w:p>
    <w:p w14:paraId="0D3CF96B" w14:textId="4919E2FF" w:rsidR="00543003" w:rsidRDefault="00543003">
      <w:pPr>
        <w:tabs>
          <w:tab w:val="left" w:pos="-720"/>
        </w:tabs>
        <w:suppressAutoHyphens/>
        <w:ind w:left="283" w:hangingChars="130" w:hanging="283"/>
        <w:jc w:val="both"/>
        <w:rPr>
          <w:rFonts w:ascii="Times" w:hAnsi="Times"/>
          <w:spacing w:val="-2"/>
          <w:sz w:val="22"/>
          <w:lang w:val="en-GB" w:eastAsia="zh-HK"/>
        </w:rPr>
      </w:pPr>
      <w:r>
        <w:rPr>
          <w:rFonts w:ascii="Times" w:hAnsi="Times"/>
          <w:spacing w:val="-2"/>
          <w:sz w:val="22"/>
          <w:vertAlign w:val="superscript"/>
          <w:lang w:val="en-GB"/>
        </w:rPr>
        <w:t>*</w:t>
      </w:r>
      <w:proofErr w:type="gramStart"/>
      <w:r>
        <w:rPr>
          <w:rFonts w:ascii="Times" w:hAnsi="Times"/>
          <w:spacing w:val="-2"/>
          <w:sz w:val="22"/>
          <w:vertAlign w:val="superscript"/>
          <w:lang w:val="en-GB"/>
        </w:rPr>
        <w:t>*</w:t>
      </w:r>
      <w:r>
        <w:rPr>
          <w:rFonts w:ascii="Times" w:hAnsi="Times" w:hint="eastAsia"/>
          <w:spacing w:val="-2"/>
          <w:sz w:val="22"/>
          <w:vertAlign w:val="superscript"/>
          <w:lang w:val="en-GB"/>
        </w:rPr>
        <w:t xml:space="preserve">  </w:t>
      </w:r>
      <w:r>
        <w:rPr>
          <w:rFonts w:ascii="Times" w:hAnsi="Times"/>
          <w:spacing w:val="-2"/>
          <w:sz w:val="22"/>
          <w:lang w:val="en-GB"/>
        </w:rPr>
        <w:t>The</w:t>
      </w:r>
      <w:proofErr w:type="gramEnd"/>
      <w:r>
        <w:rPr>
          <w:rFonts w:ascii="Times" w:hAnsi="Times"/>
          <w:spacing w:val="-2"/>
          <w:sz w:val="22"/>
          <w:lang w:val="en-GB"/>
        </w:rPr>
        <w:t xml:space="preserve"> date of completion notified to the </w:t>
      </w:r>
      <w:r w:rsidR="005F6DF9">
        <w:rPr>
          <w:rFonts w:ascii="Times" w:hAnsi="Times"/>
          <w:spacing w:val="-2"/>
          <w:sz w:val="22"/>
          <w:lang w:val="en-GB"/>
        </w:rPr>
        <w:t>C</w:t>
      </w:r>
      <w:r>
        <w:rPr>
          <w:rFonts w:ascii="Times" w:hAnsi="Times"/>
          <w:spacing w:val="-2"/>
          <w:sz w:val="22"/>
          <w:lang w:val="en-GB"/>
        </w:rPr>
        <w:t>onsultants should be consistent with the completion date as reported in the CNPIS</w:t>
      </w:r>
      <w:r w:rsidR="00C40808">
        <w:rPr>
          <w:rFonts w:hint="eastAsia"/>
          <w:lang w:eastAsia="zh-HK"/>
        </w:rPr>
        <w:t>(</w:t>
      </w:r>
      <w:r w:rsidR="00C411FA" w:rsidRPr="00C411FA">
        <w:rPr>
          <w:rFonts w:ascii="Times" w:hAnsi="Times"/>
          <w:spacing w:val="-2"/>
          <w:sz w:val="22"/>
          <w:lang w:val="en-GB"/>
        </w:rPr>
        <w:t xml:space="preserve">i.e. the </w:t>
      </w:r>
      <w:r w:rsidR="00543366">
        <w:rPr>
          <w:rFonts w:ascii="Times" w:hAnsi="Times" w:hint="eastAsia"/>
          <w:spacing w:val="-2"/>
          <w:sz w:val="22"/>
          <w:lang w:val="en-GB" w:eastAsia="zh-HK"/>
        </w:rPr>
        <w:t>Consultant</w:t>
      </w:r>
      <w:r w:rsidR="00543366">
        <w:rPr>
          <w:rFonts w:ascii="Times" w:hAnsi="Times"/>
          <w:spacing w:val="-2"/>
          <w:sz w:val="22"/>
          <w:lang w:val="en-GB" w:eastAsia="zh-HK"/>
        </w:rPr>
        <w:t>’</w:t>
      </w:r>
      <w:r w:rsidR="00543366">
        <w:rPr>
          <w:rFonts w:ascii="Times" w:hAnsi="Times" w:hint="eastAsia"/>
          <w:spacing w:val="-2"/>
          <w:sz w:val="22"/>
          <w:lang w:val="en-GB" w:eastAsia="zh-HK"/>
        </w:rPr>
        <w:t xml:space="preserve">s </w:t>
      </w:r>
      <w:r w:rsidR="00C411FA" w:rsidRPr="00C411FA">
        <w:rPr>
          <w:rFonts w:ascii="Times" w:hAnsi="Times"/>
          <w:spacing w:val="-2"/>
          <w:sz w:val="22"/>
          <w:lang w:val="en-GB"/>
        </w:rPr>
        <w:t xml:space="preserve">Final </w:t>
      </w:r>
      <w:r w:rsidR="00543366">
        <w:rPr>
          <w:rFonts w:ascii="Times" w:hAnsi="Times" w:hint="eastAsia"/>
          <w:spacing w:val="-2"/>
          <w:sz w:val="22"/>
          <w:lang w:val="en-GB" w:eastAsia="zh-HK"/>
        </w:rPr>
        <w:t>Performance</w:t>
      </w:r>
      <w:r w:rsidR="005F6DF9">
        <w:rPr>
          <w:rFonts w:ascii="Times" w:hAnsi="Times"/>
          <w:spacing w:val="-2"/>
          <w:sz w:val="22"/>
          <w:lang w:val="en-GB" w:eastAsia="zh-HK"/>
        </w:rPr>
        <w:t xml:space="preserve"> Report)</w:t>
      </w:r>
      <w:r w:rsidR="00C411FA">
        <w:rPr>
          <w:rFonts w:ascii="Times" w:hAnsi="Times" w:hint="eastAsia"/>
          <w:spacing w:val="-2"/>
          <w:sz w:val="22"/>
          <w:lang w:val="en-GB" w:eastAsia="zh-HK"/>
        </w:rPr>
        <w:t>.</w:t>
      </w:r>
      <w:r w:rsidR="00543366">
        <w:rPr>
          <w:rFonts w:ascii="Times" w:hAnsi="Times" w:hint="eastAsia"/>
          <w:spacing w:val="-2"/>
          <w:sz w:val="22"/>
          <w:lang w:val="en-GB" w:eastAsia="zh-HK"/>
        </w:rPr>
        <w:t xml:space="preserve"> </w:t>
      </w:r>
    </w:p>
    <w:sectPr w:rsidR="00543003">
      <w:footerReference w:type="default" r:id="rId8"/>
      <w:endnotePr>
        <w:numFmt w:val="decimal"/>
      </w:endnotePr>
      <w:pgSz w:w="11906" w:h="16838" w:code="9"/>
      <w:pgMar w:top="1440" w:right="1440" w:bottom="1440" w:left="1440" w:header="862" w:footer="454"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0B499" w14:textId="77777777" w:rsidR="00782A88" w:rsidRDefault="00782A88">
      <w:pPr>
        <w:spacing w:line="20" w:lineRule="exact"/>
        <w:rPr>
          <w:sz w:val="24"/>
        </w:rPr>
      </w:pPr>
    </w:p>
  </w:endnote>
  <w:endnote w:type="continuationSeparator" w:id="0">
    <w:p w14:paraId="795DFB3B" w14:textId="77777777" w:rsidR="00782A88" w:rsidRDefault="00782A88">
      <w:r>
        <w:rPr>
          <w:sz w:val="24"/>
        </w:rPr>
        <w:t xml:space="preserve"> </w:t>
      </w:r>
    </w:p>
  </w:endnote>
  <w:endnote w:type="continuationNotice" w:id="1">
    <w:p w14:paraId="21C9D061" w14:textId="77777777" w:rsidR="00782A88" w:rsidRDefault="00782A88">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92355" w14:textId="1705E667" w:rsidR="00543003" w:rsidRPr="005F6DF9" w:rsidRDefault="002044C7">
    <w:pPr>
      <w:pStyle w:val="aa"/>
      <w:tabs>
        <w:tab w:val="clear" w:pos="4153"/>
        <w:tab w:val="clear" w:pos="8306"/>
        <w:tab w:val="left" w:pos="4395"/>
        <w:tab w:val="left" w:pos="8789"/>
      </w:tabs>
      <w:ind w:right="-1440"/>
      <w:rPr>
        <w:rFonts w:ascii="Times New Roman" w:hAnsi="Times New Roman"/>
        <w:sz w:val="24"/>
        <w:szCs w:val="24"/>
      </w:rPr>
    </w:pPr>
    <w:r w:rsidRPr="005F6DF9">
      <w:rPr>
        <w:rFonts w:ascii="Times New Roman" w:hAnsi="Times New Roman" w:hint="eastAsia"/>
        <w:sz w:val="24"/>
        <w:szCs w:val="24"/>
        <w:lang w:eastAsia="zh-HK"/>
      </w:rPr>
      <w:t xml:space="preserve">Revision No. </w:t>
    </w:r>
    <w:r w:rsidR="005F6DF9" w:rsidRPr="005F6DF9">
      <w:rPr>
        <w:rFonts w:ascii="Times New Roman" w:hAnsi="Times New Roman" w:hint="eastAsia"/>
        <w:sz w:val="24"/>
        <w:szCs w:val="24"/>
        <w:lang w:eastAsia="zh-HK"/>
      </w:rPr>
      <w:t>1</w:t>
    </w:r>
    <w:r w:rsidR="005F6DF9" w:rsidRPr="005F6DF9">
      <w:rPr>
        <w:rFonts w:ascii="Times New Roman" w:hAnsi="Times New Roman"/>
        <w:sz w:val="24"/>
        <w:szCs w:val="24"/>
        <w:lang w:eastAsia="zh-HK"/>
      </w:rPr>
      <w:t>6</w:t>
    </w:r>
    <w:r w:rsidR="005F6DF9" w:rsidRPr="005F6DF9">
      <w:rPr>
        <w:rFonts w:ascii="Times New Roman" w:hAnsi="Times New Roman" w:hint="eastAsia"/>
        <w:sz w:val="24"/>
        <w:szCs w:val="24"/>
        <w:lang w:eastAsia="zh-HK"/>
      </w:rPr>
      <w:t xml:space="preserve"> </w:t>
    </w:r>
    <w:r w:rsidRPr="005F6DF9">
      <w:rPr>
        <w:rFonts w:ascii="Times New Roman" w:hAnsi="Times New Roman" w:hint="eastAsia"/>
        <w:sz w:val="24"/>
        <w:szCs w:val="24"/>
        <w:lang w:eastAsia="zh-HK"/>
      </w:rPr>
      <w:t>(</w:t>
    </w:r>
    <w:r w:rsidR="005F6DF9" w:rsidRPr="005F6DF9">
      <w:rPr>
        <w:rFonts w:ascii="Times New Roman" w:hAnsi="Times New Roman"/>
        <w:sz w:val="24"/>
        <w:szCs w:val="24"/>
        <w:lang w:eastAsia="zh-HK"/>
      </w:rPr>
      <w:t>December 2020</w:t>
    </w:r>
    <w:r w:rsidRPr="005F6DF9">
      <w:rPr>
        <w:rFonts w:ascii="Times New Roman" w:hAnsi="Times New Roman" w:hint="eastAsia"/>
        <w:sz w:val="24"/>
        <w:szCs w:val="24"/>
        <w:lang w:eastAsia="zh-HK"/>
      </w:rPr>
      <w:t>)</w:t>
    </w:r>
    <w:r w:rsidR="00543003" w:rsidRPr="005F6DF9">
      <w:rPr>
        <w:rFonts w:ascii="Times New Roman" w:hAnsi="Times New Roman"/>
        <w:sz w:val="24"/>
        <w:szCs w:val="24"/>
      </w:rPr>
      <w:tab/>
    </w:r>
    <w:r w:rsidR="00543003" w:rsidRPr="005F6DF9">
      <w:rPr>
        <w:rStyle w:val="ab"/>
        <w:rFonts w:ascii="Times New Roman" w:hAnsi="Times New Roman"/>
        <w:sz w:val="24"/>
        <w:szCs w:val="24"/>
      </w:rPr>
      <w:fldChar w:fldCharType="begin"/>
    </w:r>
    <w:r w:rsidR="00543003" w:rsidRPr="005F6DF9">
      <w:rPr>
        <w:rStyle w:val="ab"/>
        <w:rFonts w:ascii="Times New Roman" w:hAnsi="Times New Roman"/>
        <w:sz w:val="24"/>
        <w:szCs w:val="24"/>
      </w:rPr>
      <w:instrText xml:space="preserve"> PAGE </w:instrText>
    </w:r>
    <w:r w:rsidR="00543003" w:rsidRPr="005F6DF9">
      <w:rPr>
        <w:rStyle w:val="ab"/>
        <w:rFonts w:ascii="Times New Roman" w:hAnsi="Times New Roman"/>
        <w:sz w:val="24"/>
        <w:szCs w:val="24"/>
      </w:rPr>
      <w:fldChar w:fldCharType="separate"/>
    </w:r>
    <w:r w:rsidR="00F0784D">
      <w:rPr>
        <w:rStyle w:val="ab"/>
        <w:rFonts w:ascii="Times New Roman" w:hAnsi="Times New Roman"/>
        <w:noProof/>
        <w:sz w:val="24"/>
        <w:szCs w:val="24"/>
      </w:rPr>
      <w:t>2</w:t>
    </w:r>
    <w:r w:rsidR="00543003" w:rsidRPr="005F6DF9">
      <w:rPr>
        <w:rStyle w:val="ab"/>
        <w:rFonts w:ascii="Times New Roman" w:hAnsi="Times New Roman"/>
        <w:sz w:val="24"/>
        <w:szCs w:val="24"/>
      </w:rPr>
      <w:fldChar w:fldCharType="end"/>
    </w:r>
    <w:r w:rsidR="00543003" w:rsidRPr="005F6DF9">
      <w:rPr>
        <w:rStyle w:val="ab"/>
        <w:rFonts w:ascii="Times New Roman" w:hAnsi="Times New Roman"/>
        <w:sz w:val="24"/>
        <w:szCs w:val="24"/>
      </w:rPr>
      <w:t xml:space="preserve"> of </w:t>
    </w:r>
    <w:r w:rsidR="002403E0">
      <w:rPr>
        <w:rStyle w:val="ab"/>
        <w:rFonts w:ascii="Times New Roman" w:hAnsi="Times New Roman"/>
        <w:sz w:val="24"/>
        <w:szCs w:val="24"/>
      </w:rPr>
      <w:t>2</w:t>
    </w:r>
    <w:r w:rsidR="00543003" w:rsidRPr="005F6DF9">
      <w:rPr>
        <w:rStyle w:val="ab"/>
        <w:rFonts w:ascii="Times New Roman" w:hAnsi="Times New Roman"/>
        <w:sz w:val="24"/>
        <w:szCs w:val="24"/>
      </w:rPr>
      <w:tab/>
      <w:t>App. 11.1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30B35" w14:textId="77777777" w:rsidR="00782A88" w:rsidRDefault="00782A88">
      <w:r>
        <w:rPr>
          <w:sz w:val="24"/>
        </w:rPr>
        <w:separator/>
      </w:r>
    </w:p>
  </w:footnote>
  <w:footnote w:type="continuationSeparator" w:id="0">
    <w:p w14:paraId="4B29EA90" w14:textId="77777777" w:rsidR="00782A88" w:rsidRDefault="00782A88" w:rsidP="00543003">
      <w:r>
        <w:continuationSeparator/>
      </w:r>
    </w:p>
  </w:footnote>
  <w:footnote w:type="continuationNotice" w:id="1">
    <w:p w14:paraId="205C6547" w14:textId="77777777" w:rsidR="00782A88" w:rsidRDefault="00782A8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B12C3"/>
    <w:multiLevelType w:val="hybridMultilevel"/>
    <w:tmpl w:val="EA1CEDBE"/>
    <w:lvl w:ilvl="0" w:tplc="16A888E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720"/>
  <w:hyphenationZone w:val="916"/>
  <w:doNotHyphenateCaps/>
  <w:displayHorizontalDrawingGridEvery w:val="0"/>
  <w:displayVerticalDrawingGridEvery w:val="2"/>
  <w:doNotUseMarginsForDrawingGridOrigin/>
  <w:doNotShadeFormData/>
  <w:characterSpacingControl w:val="compressPunctuation"/>
  <w:noLineBreaksAfter w:lang="zh-TW" w:val="([{‘“‵〈《「『【〔〝︵︷︹︻︽︿﹁﹃﹙﹛﹝（｛"/>
  <w:noLineBreaksBefore w:lang="zh-TW" w:val="!),.:;?]}·–—’”‥…‧′╴、。〉》」』】〕〞︰︱︳︴︶︸︺︼︾﹀﹂﹄﹏﹐﹑﹒﹔﹕﹖﹗﹚﹜﹞！），．：；？｜｝"/>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424"/>
    <w:rsid w:val="00062424"/>
    <w:rsid w:val="000B0A7E"/>
    <w:rsid w:val="000D198F"/>
    <w:rsid w:val="00125557"/>
    <w:rsid w:val="00190075"/>
    <w:rsid w:val="00201225"/>
    <w:rsid w:val="002044C7"/>
    <w:rsid w:val="002124D8"/>
    <w:rsid w:val="002403E0"/>
    <w:rsid w:val="002871C0"/>
    <w:rsid w:val="003052F5"/>
    <w:rsid w:val="003342F3"/>
    <w:rsid w:val="0035294E"/>
    <w:rsid w:val="003A379D"/>
    <w:rsid w:val="003F090B"/>
    <w:rsid w:val="004207DD"/>
    <w:rsid w:val="004B36C3"/>
    <w:rsid w:val="004C3AF7"/>
    <w:rsid w:val="004D5AB4"/>
    <w:rsid w:val="004E0BDF"/>
    <w:rsid w:val="004F5AE7"/>
    <w:rsid w:val="0053628D"/>
    <w:rsid w:val="00543003"/>
    <w:rsid w:val="00543366"/>
    <w:rsid w:val="00546460"/>
    <w:rsid w:val="005F6DF9"/>
    <w:rsid w:val="00683E9E"/>
    <w:rsid w:val="00782A88"/>
    <w:rsid w:val="00796551"/>
    <w:rsid w:val="00835962"/>
    <w:rsid w:val="0083658A"/>
    <w:rsid w:val="009147D1"/>
    <w:rsid w:val="0093031E"/>
    <w:rsid w:val="0097234A"/>
    <w:rsid w:val="009D0D4C"/>
    <w:rsid w:val="00A0070E"/>
    <w:rsid w:val="00AD2DD5"/>
    <w:rsid w:val="00B1511D"/>
    <w:rsid w:val="00BE46DF"/>
    <w:rsid w:val="00C2264E"/>
    <w:rsid w:val="00C40808"/>
    <w:rsid w:val="00C411FA"/>
    <w:rsid w:val="00E01309"/>
    <w:rsid w:val="00E350E6"/>
    <w:rsid w:val="00EA3490"/>
    <w:rsid w:val="00EF579A"/>
    <w:rsid w:val="00F0784D"/>
    <w:rsid w:val="00F462C3"/>
    <w:rsid w:val="00F503A7"/>
    <w:rsid w:val="00FF1A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8D8E45"/>
  <w15:chartTrackingRefBased/>
  <w15:docId w15:val="{FD90EBAA-2531-43D6-84E9-771C34783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Courier" w:hAnsi="Courie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semiHidden/>
    <w:rPr>
      <w:sz w:val="24"/>
    </w:rPr>
  </w:style>
  <w:style w:type="character" w:styleId="a4">
    <w:name w:val="endnote reference"/>
    <w:semiHidden/>
    <w:rPr>
      <w:vertAlign w:val="superscript"/>
    </w:rPr>
  </w:style>
  <w:style w:type="paragraph" w:styleId="a5">
    <w:name w:val="footnote text"/>
    <w:basedOn w:val="a"/>
    <w:semiHidden/>
    <w:rPr>
      <w:sz w:val="24"/>
    </w:rPr>
  </w:style>
  <w:style w:type="character" w:styleId="a6">
    <w:name w:val="footnote reference"/>
    <w:semiHidden/>
    <w:rPr>
      <w:vertAlign w:val="superscript"/>
    </w:rPr>
  </w:style>
  <w:style w:type="character" w:customStyle="1" w:styleId="Heading">
    <w:name w:val="Heading"/>
    <w:basedOn w:val="a0"/>
  </w:style>
  <w:style w:type="character" w:customStyle="1" w:styleId="RightPar">
    <w:name w:val="Right Par"/>
    <w:basedOn w:val="a0"/>
  </w:style>
  <w:style w:type="character" w:customStyle="1" w:styleId="Bibliogrphy">
    <w:name w:val="Bibliogrphy"/>
    <w:basedOn w:val="a0"/>
  </w:style>
  <w:style w:type="character" w:customStyle="1" w:styleId="Subheading">
    <w:name w:val="Subheading"/>
    <w:basedOn w:val="a0"/>
  </w:style>
  <w:style w:type="character" w:customStyle="1" w:styleId="HIGHLIGHT">
    <w:name w:val="HIGHLIGHT"/>
    <w:rPr>
      <w:rFonts w:ascii="Courier" w:hAnsi="Courier"/>
      <w:b/>
      <w:noProof w:val="0"/>
      <w:sz w:val="20"/>
      <w:lang w:val="en-US"/>
    </w:rPr>
  </w:style>
  <w:style w:type="paragraph" w:styleId="1">
    <w:name w:val="toc 1"/>
    <w:basedOn w:val="a"/>
    <w:next w:val="a"/>
    <w:semiHidden/>
    <w:pPr>
      <w:tabs>
        <w:tab w:val="right" w:leader="dot" w:pos="9360"/>
      </w:tabs>
      <w:suppressAutoHyphens/>
      <w:spacing w:before="480"/>
      <w:ind w:left="720" w:right="720" w:hanging="720"/>
    </w:pPr>
  </w:style>
  <w:style w:type="paragraph" w:styleId="2">
    <w:name w:val="toc 2"/>
    <w:basedOn w:val="a"/>
    <w:next w:val="a"/>
    <w:semiHidden/>
    <w:pPr>
      <w:tabs>
        <w:tab w:val="right" w:leader="dot" w:pos="9360"/>
      </w:tabs>
      <w:suppressAutoHyphens/>
      <w:ind w:left="1440" w:right="720" w:hanging="720"/>
    </w:pPr>
  </w:style>
  <w:style w:type="paragraph" w:styleId="3">
    <w:name w:val="toc 3"/>
    <w:basedOn w:val="a"/>
    <w:next w:val="a"/>
    <w:semiHidden/>
    <w:pPr>
      <w:tabs>
        <w:tab w:val="right" w:leader="dot" w:pos="9360"/>
      </w:tabs>
      <w:suppressAutoHyphens/>
      <w:ind w:left="2160" w:right="720" w:hanging="720"/>
    </w:pPr>
  </w:style>
  <w:style w:type="paragraph" w:styleId="4">
    <w:name w:val="toc 4"/>
    <w:basedOn w:val="a"/>
    <w:next w:val="a"/>
    <w:semiHidden/>
    <w:pPr>
      <w:tabs>
        <w:tab w:val="right" w:leader="dot" w:pos="9360"/>
      </w:tabs>
      <w:suppressAutoHyphens/>
      <w:ind w:left="2880" w:right="720" w:hanging="720"/>
    </w:pPr>
  </w:style>
  <w:style w:type="paragraph" w:styleId="5">
    <w:name w:val="toc 5"/>
    <w:basedOn w:val="a"/>
    <w:next w:val="a"/>
    <w:semiHidden/>
    <w:pPr>
      <w:tabs>
        <w:tab w:val="right" w:leader="dot" w:pos="9360"/>
      </w:tabs>
      <w:suppressAutoHyphens/>
      <w:ind w:left="3600" w:right="720" w:hanging="720"/>
    </w:pPr>
  </w:style>
  <w:style w:type="paragraph" w:styleId="6">
    <w:name w:val="toc 6"/>
    <w:basedOn w:val="a"/>
    <w:next w:val="a"/>
    <w:semiHidden/>
    <w:pPr>
      <w:tabs>
        <w:tab w:val="right" w:pos="9360"/>
      </w:tabs>
      <w:suppressAutoHyphens/>
      <w:ind w:left="720" w:hanging="720"/>
    </w:pPr>
  </w:style>
  <w:style w:type="paragraph" w:styleId="7">
    <w:name w:val="toc 7"/>
    <w:basedOn w:val="a"/>
    <w:next w:val="a"/>
    <w:semiHidden/>
    <w:pPr>
      <w:suppressAutoHyphens/>
      <w:ind w:left="720" w:hanging="720"/>
    </w:pPr>
  </w:style>
  <w:style w:type="paragraph" w:styleId="8">
    <w:name w:val="toc 8"/>
    <w:basedOn w:val="a"/>
    <w:next w:val="a"/>
    <w:semiHidden/>
    <w:pPr>
      <w:tabs>
        <w:tab w:val="right" w:pos="9360"/>
      </w:tabs>
      <w:suppressAutoHyphens/>
      <w:ind w:left="720" w:hanging="720"/>
    </w:pPr>
  </w:style>
  <w:style w:type="paragraph" w:styleId="9">
    <w:name w:val="toc 9"/>
    <w:basedOn w:val="a"/>
    <w:next w:val="a"/>
    <w:semiHidden/>
    <w:pPr>
      <w:tabs>
        <w:tab w:val="right" w:leader="dot" w:pos="9360"/>
      </w:tabs>
      <w:suppressAutoHyphens/>
      <w:ind w:left="720" w:hanging="720"/>
    </w:pPr>
  </w:style>
  <w:style w:type="paragraph" w:styleId="10">
    <w:name w:val="index 1"/>
    <w:basedOn w:val="a"/>
    <w:next w:val="a"/>
    <w:semiHidden/>
    <w:pPr>
      <w:tabs>
        <w:tab w:val="right" w:leader="dot" w:pos="9360"/>
      </w:tabs>
      <w:suppressAutoHyphens/>
      <w:ind w:left="1440" w:right="720" w:hanging="1440"/>
    </w:pPr>
  </w:style>
  <w:style w:type="paragraph" w:styleId="20">
    <w:name w:val="index 2"/>
    <w:basedOn w:val="a"/>
    <w:next w:val="a"/>
    <w:semiHidden/>
    <w:pPr>
      <w:tabs>
        <w:tab w:val="right" w:leader="dot" w:pos="9360"/>
      </w:tabs>
      <w:suppressAutoHyphens/>
      <w:ind w:left="1440" w:right="720" w:hanging="720"/>
    </w:pPr>
  </w:style>
  <w:style w:type="paragraph" w:styleId="a7">
    <w:name w:val="toa heading"/>
    <w:basedOn w:val="a"/>
    <w:next w:val="a"/>
    <w:semiHidden/>
    <w:pPr>
      <w:tabs>
        <w:tab w:val="right" w:pos="9360"/>
      </w:tabs>
      <w:suppressAutoHyphens/>
    </w:pPr>
  </w:style>
  <w:style w:type="paragraph" w:styleId="a8">
    <w:name w:val="caption"/>
    <w:basedOn w:val="a"/>
    <w:next w:val="a"/>
    <w:qFormat/>
    <w:rPr>
      <w:sz w:val="24"/>
    </w:rPr>
  </w:style>
  <w:style w:type="character" w:customStyle="1" w:styleId="EquationCaption">
    <w:name w:val="_Equation Caption"/>
  </w:style>
  <w:style w:type="paragraph" w:styleId="a9">
    <w:name w:val="header"/>
    <w:basedOn w:val="a"/>
    <w:semiHidden/>
    <w:pPr>
      <w:tabs>
        <w:tab w:val="center" w:pos="4153"/>
        <w:tab w:val="right" w:pos="8306"/>
      </w:tabs>
    </w:pPr>
  </w:style>
  <w:style w:type="paragraph" w:styleId="aa">
    <w:name w:val="footer"/>
    <w:basedOn w:val="a"/>
    <w:semiHidden/>
    <w:pPr>
      <w:tabs>
        <w:tab w:val="center" w:pos="4153"/>
        <w:tab w:val="right" w:pos="8306"/>
      </w:tabs>
    </w:pPr>
  </w:style>
  <w:style w:type="character" w:styleId="ab">
    <w:name w:val="page number"/>
    <w:basedOn w:val="a0"/>
    <w:semiHidden/>
  </w:style>
  <w:style w:type="paragraph" w:styleId="ac">
    <w:name w:val="Balloon Text"/>
    <w:basedOn w:val="a"/>
    <w:link w:val="ad"/>
    <w:uiPriority w:val="99"/>
    <w:semiHidden/>
    <w:unhideWhenUsed/>
    <w:rsid w:val="002044C7"/>
    <w:rPr>
      <w:rFonts w:ascii="Cambria" w:hAnsi="Cambria"/>
      <w:sz w:val="18"/>
      <w:szCs w:val="18"/>
    </w:rPr>
  </w:style>
  <w:style w:type="character" w:customStyle="1" w:styleId="ad">
    <w:name w:val="註解方塊文字 字元"/>
    <w:link w:val="ac"/>
    <w:uiPriority w:val="99"/>
    <w:semiHidden/>
    <w:rsid w:val="002044C7"/>
    <w:rPr>
      <w:rFonts w:ascii="Cambria" w:eastAsia="新細明體" w:hAnsi="Cambria" w:cs="Times New Roman"/>
      <w:sz w:val="18"/>
      <w:szCs w:val="18"/>
    </w:rPr>
  </w:style>
  <w:style w:type="paragraph" w:styleId="ae">
    <w:name w:val="Revision"/>
    <w:hidden/>
    <w:uiPriority w:val="99"/>
    <w:semiHidden/>
    <w:rsid w:val="004D5AB4"/>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95C23-AF38-410C-9DB9-DA9A2D2D8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352</Words>
  <Characters>1796</Characters>
  <Application>Microsoft Office Word</Application>
  <DocSecurity>0</DocSecurity>
  <Lines>14</Lines>
  <Paragraphs>4</Paragraphs>
  <ScaleCrop>false</ScaleCrop>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31	STANDARD FORM OF LETTER OF COMPLETION</dc:title>
  <dc:subject/>
  <dc:creator>user</dc:creator>
  <cp:keywords/>
  <cp:lastModifiedBy>eacsb</cp:lastModifiedBy>
  <cp:revision>4</cp:revision>
  <cp:lastPrinted>2014-08-11T09:37:00Z</cp:lastPrinted>
  <dcterms:created xsi:type="dcterms:W3CDTF">2020-12-02T01:46:00Z</dcterms:created>
  <dcterms:modified xsi:type="dcterms:W3CDTF">2020-12-28T09:55:00Z</dcterms:modified>
</cp:coreProperties>
</file>